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0A" w:rsidRPr="00C9400A" w:rsidRDefault="00C9400A" w:rsidP="00C9400A">
      <w:pPr>
        <w:rPr>
          <w:rFonts w:ascii="Calibri" w:hAnsi="Calibri" w:cs="Calibri"/>
          <w:i/>
          <w:iCs/>
          <w:color w:val="00007F"/>
          <w:sz w:val="48"/>
          <w:szCs w:val="48"/>
        </w:rPr>
      </w:pPr>
      <w:r w:rsidRPr="00C9400A">
        <w:rPr>
          <w:b/>
          <w:bCs/>
          <w:color w:val="40007F"/>
          <w:sz w:val="48"/>
          <w:szCs w:val="48"/>
        </w:rPr>
        <w:t>KINH</w:t>
      </w:r>
      <w:proofErr w:type="gramStart"/>
      <w:r w:rsidRPr="00C9400A">
        <w:rPr>
          <w:b/>
          <w:bCs/>
          <w:color w:val="40007F"/>
          <w:sz w:val="48"/>
          <w:szCs w:val="48"/>
        </w:rPr>
        <w:t>  NGHIỆM</w:t>
      </w:r>
      <w:proofErr w:type="gramEnd"/>
      <w:r w:rsidRPr="00C9400A">
        <w:rPr>
          <w:b/>
          <w:bCs/>
          <w:color w:val="40007F"/>
          <w:sz w:val="48"/>
          <w:szCs w:val="48"/>
        </w:rPr>
        <w:t>  SỐNG</w:t>
      </w:r>
      <w:bookmarkStart w:id="0" w:name="_GoBack"/>
      <w:bookmarkEnd w:id="0"/>
    </w:p>
    <w:p w:rsidR="00C9400A" w:rsidRPr="00C9400A" w:rsidRDefault="00C9400A" w:rsidP="00C9400A">
      <w:pPr>
        <w:rPr>
          <w:rFonts w:ascii="Calibri" w:hAnsi="Calibri" w:cs="Calibri"/>
          <w:i/>
          <w:iCs/>
          <w:color w:val="00007F"/>
          <w:sz w:val="24"/>
          <w:szCs w:val="24"/>
        </w:rPr>
      </w:pPr>
    </w:p>
    <w:p w:rsidR="00C9400A" w:rsidRPr="00C9400A" w:rsidRDefault="00C9400A" w:rsidP="00C9400A">
      <w:pPr>
        <w:rPr>
          <w:sz w:val="24"/>
          <w:szCs w:val="24"/>
        </w:rPr>
      </w:pP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Đây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là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một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lá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thư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riêng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của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Ông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Tôn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Vận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Tuyền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viện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trưởng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viên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Quốc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Gia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Hành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Chánh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một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chánh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khách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nổi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tiếng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Trung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Hoa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Dân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Quốc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Đài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Loan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gởi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cho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của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ông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lúc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ông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còn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sống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bây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giờ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mới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thấy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lưu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hành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trên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mạng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internet,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nhiều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phụ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huynh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hyperlink r:id="rId5" w:tgtFrame="_blank" w:history="1">
        <w:r w:rsidRPr="00C9400A">
          <w:rPr>
            <w:rStyle w:val="Hyperlink"/>
            <w:sz w:val="24"/>
            <w:szCs w:val="24"/>
          </w:rPr>
          <w:t>http://vn-mg61.mail.yahoo.com/neo/launch?.</w:t>
        </w:r>
        <w:proofErr w:type="gramStart"/>
        <w:r w:rsidRPr="00C9400A">
          <w:rPr>
            <w:rStyle w:val="Hyperlink"/>
            <w:sz w:val="24"/>
            <w:szCs w:val="24"/>
          </w:rPr>
          <w:t>rand=</w:t>
        </w:r>
        <w:proofErr w:type="gramEnd"/>
        <w:r w:rsidRPr="00C9400A">
          <w:rPr>
            <w:rStyle w:val="Hyperlink"/>
            <w:sz w:val="24"/>
            <w:szCs w:val="24"/>
          </w:rPr>
          <w:t>cuji18i6ncn3j#</w:t>
        </w:r>
      </w:hyperlink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đọc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và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cảm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xúc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sâu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đậm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.  </w:t>
      </w:r>
    </w:p>
    <w:p w:rsidR="00C9400A" w:rsidRPr="00C9400A" w:rsidRDefault="00C9400A" w:rsidP="00C9400A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Thật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sự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lá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proofErr w:type="gram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thư</w:t>
      </w:r>
      <w:proofErr w:type="spellEnd"/>
      <w:proofErr w:type="gram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nây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nên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phổ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biến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để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mọi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người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cung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đọc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và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suy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ngẵm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.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Nếu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dịch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sang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tiếng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Anh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để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thế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hệ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cháu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đọc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>cũng</w:t>
      </w:r>
      <w:proofErr w:type="spellEnd"/>
      <w:r w:rsidRPr="00C9400A">
        <w:rPr>
          <w:rFonts w:ascii="Calibri" w:hAnsi="Calibri" w:cs="Calibri"/>
          <w:i/>
          <w:iCs/>
          <w:color w:val="00007F"/>
          <w:sz w:val="24"/>
          <w:szCs w:val="24"/>
        </w:rPr>
        <w:t xml:space="preserve"> hay</w:t>
      </w:r>
    </w:p>
    <w:p w:rsidR="00C9400A" w:rsidRPr="00C9400A" w:rsidRDefault="00C9400A" w:rsidP="00C9400A">
      <w:pPr>
        <w:rPr>
          <w:rFonts w:ascii="Calibri" w:hAnsi="Calibri" w:cs="Calibri"/>
          <w:b/>
          <w:bCs/>
          <w:sz w:val="24"/>
          <w:szCs w:val="24"/>
        </w:rPr>
      </w:pPr>
    </w:p>
    <w:p w:rsidR="00C9400A" w:rsidRPr="00C9400A" w:rsidRDefault="00C9400A" w:rsidP="00C9400A">
      <w:pPr>
        <w:rPr>
          <w:sz w:val="24"/>
          <w:szCs w:val="24"/>
        </w:rPr>
      </w:pP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thân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mến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,</w:t>
      </w:r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b/>
          <w:bCs/>
          <w:sz w:val="24"/>
          <w:szCs w:val="24"/>
        </w:rPr>
        <w:t> 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Viết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những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điêu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căn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dặn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nây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cha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dựa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3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nguyên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tắc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sau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:</w:t>
      </w:r>
      <w:proofErr w:type="gramEnd"/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b/>
          <w:bCs/>
          <w:sz w:val="24"/>
          <w:szCs w:val="24"/>
        </w:rPr>
        <w:t> </w:t>
      </w:r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rFonts w:ascii="Calibri" w:hAnsi="Calibri" w:cs="Calibri"/>
          <w:b/>
          <w:bCs/>
          <w:sz w:val="24"/>
          <w:szCs w:val="24"/>
        </w:rPr>
        <w:t xml:space="preserve">1.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sống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vô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thường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ai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biết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trước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sống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bao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lâu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.</w:t>
      </w:r>
      <w:proofErr w:type="gram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những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việc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cần</w:t>
      </w:r>
      <w:proofErr w:type="spellEnd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  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nếu</w:t>
      </w:r>
      <w:proofErr w:type="spellEnd"/>
      <w:proofErr w:type="gram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nói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ra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sớm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để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hiểu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thì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hay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hơn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.</w:t>
      </w:r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rFonts w:ascii="Calibri" w:hAnsi="Calibri" w:cs="Calibri"/>
          <w:b/>
          <w:bCs/>
          <w:sz w:val="24"/>
          <w:szCs w:val="24"/>
        </w:rPr>
        <w:t xml:space="preserve">2. Cha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cha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của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con, cha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nói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ra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thì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chắc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ai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nói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rỏ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với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những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việc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nầy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đâu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!</w:t>
      </w:r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b/>
          <w:bCs/>
          <w:sz w:val="24"/>
          <w:szCs w:val="24"/>
        </w:rPr>
        <w:t> </w:t>
      </w:r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rFonts w:ascii="Calibri" w:hAnsi="Calibri" w:cs="Calibri"/>
          <w:b/>
          <w:bCs/>
          <w:sz w:val="24"/>
          <w:szCs w:val="24"/>
        </w:rPr>
        <w:t xml:space="preserve">3.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Những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điều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căn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dặn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để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ghi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nhớ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nầy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kết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quả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bao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kinh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nghiệm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xương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máu</w:t>
      </w:r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,thất</w:t>
      </w:r>
      <w:proofErr w:type="spellEnd"/>
      <w:proofErr w:type="gram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bại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đắng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cay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trong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cuộc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của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bản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thân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cha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ghi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nhận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Nó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sẽ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giúp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tránh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những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nhầm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lẫn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hoang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phí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đường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trưởng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thành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của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con.</w:t>
      </w:r>
      <w:proofErr w:type="gramEnd"/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b/>
          <w:bCs/>
          <w:sz w:val="24"/>
          <w:szCs w:val="24"/>
        </w:rPr>
        <w:t> </w:t>
      </w:r>
    </w:p>
    <w:p w:rsidR="00C9400A" w:rsidRPr="00C9400A" w:rsidRDefault="00C9400A" w:rsidP="00C9400A">
      <w:pPr>
        <w:rPr>
          <w:sz w:val="24"/>
          <w:szCs w:val="24"/>
        </w:rPr>
      </w:pP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Dưới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đây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những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điêu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ghi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nhớ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trong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cuộc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đời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:</w:t>
      </w:r>
      <w:proofErr w:type="gramEnd"/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b/>
          <w:bCs/>
          <w:sz w:val="24"/>
          <w:szCs w:val="24"/>
        </w:rPr>
        <w:t> </w:t>
      </w:r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rFonts w:ascii="Calibri" w:hAnsi="Calibri" w:cs="Calibri"/>
          <w:b/>
          <w:bCs/>
          <w:sz w:val="24"/>
          <w:szCs w:val="24"/>
        </w:rPr>
        <w:t xml:space="preserve">1.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Nếu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người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đối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xử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với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tốt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, 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đừng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thèm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để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tâm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cho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mất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giờ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trong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cuộc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nầy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ai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bổn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phận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phải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đôi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xử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tốt</w:t>
      </w:r>
      <w:proofErr w:type="spellEnd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  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với</w:t>
      </w:r>
      <w:proofErr w:type="spellEnd"/>
      <w:proofErr w:type="gram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cả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ngoại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trừ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cha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mẹ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của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con.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Nếu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người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đối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xử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tốt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với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ngoài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việc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phải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biết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ơn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trân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quý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cũng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thận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trọng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một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chút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vì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người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thường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làm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việc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gì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cũng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mục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đích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của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chờ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vội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vàng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cho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bạn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tốt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của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ngay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.</w:t>
      </w:r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b/>
          <w:bCs/>
          <w:sz w:val="24"/>
          <w:szCs w:val="24"/>
        </w:rPr>
        <w:lastRenderedPageBreak/>
        <w:t> </w:t>
      </w:r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rFonts w:ascii="Calibri" w:hAnsi="Calibri" w:cs="Calibri"/>
          <w:b/>
          <w:bCs/>
          <w:sz w:val="24"/>
          <w:szCs w:val="24"/>
        </w:rPr>
        <w:t xml:space="preserve">2.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người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nào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thể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thay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thế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cả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vật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gì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nhất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thiết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phải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sở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hữu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bám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chặt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lấy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.</w:t>
      </w:r>
      <w:proofErr w:type="gram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Nếu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hiểu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rõ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nguyên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lý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nầy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sau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nầy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trong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cuộc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lỡ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người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bạn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còn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muốn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cùng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trọn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cuộc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hay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vì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lý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do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gì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bị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mất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những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gì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trân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quý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nhất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trong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con, 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thì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cũng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hiểu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;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cũng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phải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chuyện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sập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.</w:t>
      </w:r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rFonts w:ascii="Calibri" w:hAnsi="Calibri" w:cs="Calibri"/>
          <w:b/>
          <w:bCs/>
          <w:sz w:val="24"/>
          <w:szCs w:val="24"/>
        </w:rPr>
        <w:t xml:space="preserve">3.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người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ngắn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ngủi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nếu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hôm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nay ta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để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lãng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phi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gian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mai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đây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hiểu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thì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thấy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rằng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quãng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đã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vĩnh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viễn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mất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rồi</w:t>
      </w:r>
      <w:proofErr w:type="spellEnd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!.</w:t>
      </w:r>
      <w:proofErr w:type="gramEnd"/>
      <w:r w:rsidRPr="00C9400A">
        <w:rPr>
          <w:rFonts w:ascii="Calibri" w:hAnsi="Calibri" w:cs="Calibri"/>
          <w:b/>
          <w:bCs/>
          <w:sz w:val="24"/>
          <w:szCs w:val="24"/>
        </w:rPr>
        <w:t>  </w:t>
      </w:r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 xml:space="preserve">Cho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nếu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ta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càng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biết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trân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quý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sinh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mạng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của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càng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sớm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thì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 ta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tận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hưởng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cuộc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càng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nhiều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hơn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.</w:t>
      </w:r>
      <w:proofErr w:type="gram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Trông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mong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sống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trường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thọ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chi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bằng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cứ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tận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hưởng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cuộc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mìmh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ngay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từ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bây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giờ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.</w:t>
      </w:r>
      <w:proofErr w:type="gramEnd"/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rFonts w:ascii="Calibri" w:hAnsi="Calibri" w:cs="Calibri"/>
          <w:b/>
          <w:bCs/>
          <w:sz w:val="24"/>
          <w:szCs w:val="24"/>
        </w:rPr>
        <w:t xml:space="preserve">4.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nầy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chẳng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hề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chuyện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yêu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thương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bất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diệt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Aí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chỉ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qua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một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cảm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xúc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nhất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cảm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giác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nầy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tuyệt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đối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sẽ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theo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gian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hoàn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cảnh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biến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thiên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thay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đổi.Nếu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 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người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yêu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bất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diệt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rời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 </w:t>
      </w:r>
      <w:proofErr w:type="spellStart"/>
      <w:r w:rsidRPr="00C9400A">
        <w:rPr>
          <w:sz w:val="24"/>
          <w:szCs w:val="24"/>
        </w:rPr>
        <w:t>bỏ</w:t>
      </w:r>
      <w:proofErr w:type="spellEnd"/>
      <w:r w:rsidRPr="00C9400A">
        <w:rPr>
          <w:sz w:val="24"/>
          <w:szCs w:val="24"/>
        </w:rPr>
        <w:t> </w:t>
      </w:r>
      <w:r w:rsidRPr="00C9400A">
        <w:rPr>
          <w:rFonts w:ascii="Calibri" w:hAnsi="Calibri" w:cs="Calibri"/>
          <w:b/>
          <w:bCs/>
          <w:sz w:val="24"/>
          <w:szCs w:val="24"/>
        </w:rPr>
        <w:t xml:space="preserve">con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rồi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hãy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chiu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nhẫn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nại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một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chút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, 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để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gian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dần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dần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trôi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qua,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để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tâm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tư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từ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từ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lắng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động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đau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khổ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cũng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sẽ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từ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từ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nhạt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nhòa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cứ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ôm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áp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ảo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ảnh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yêu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thương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mãi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cũng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quá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bi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luy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vì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thất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.</w:t>
      </w:r>
      <w:proofErr w:type="gramEnd"/>
    </w:p>
    <w:p w:rsidR="00C9400A" w:rsidRPr="00C9400A" w:rsidRDefault="00C9400A" w:rsidP="00C9400A">
      <w:pPr>
        <w:rPr>
          <w:sz w:val="24"/>
          <w:szCs w:val="24"/>
        </w:rPr>
      </w:pPr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5.Tuy</w:t>
      </w:r>
      <w:proofErr w:type="gram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nhiều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người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thê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giới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nầy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thành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nổi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tiếng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chẳng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học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hành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nhiều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bằng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cấp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cao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nhưng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điều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cũng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nghĩa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;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cần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học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hành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nhiều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sẽ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thành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Kiến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thức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đạt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do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việc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học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hành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giáo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dục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vũ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trong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tay</w:t>
      </w:r>
      <w:proofErr w:type="spellEnd"/>
      <w:proofErr w:type="gram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của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. Ta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thể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lập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sự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nghiệp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với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 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bàn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tay</w:t>
      </w:r>
      <w:proofErr w:type="spellEnd"/>
      <w:proofErr w:type="gram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trắng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nhưng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thể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trong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tay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tất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sắt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.  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nhớ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kỷ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điều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nầy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!</w:t>
      </w:r>
      <w:proofErr w:type="gramEnd"/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b/>
          <w:bCs/>
          <w:sz w:val="24"/>
          <w:szCs w:val="24"/>
        </w:rPr>
        <w:t> </w:t>
      </w:r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rFonts w:ascii="Calibri" w:hAnsi="Calibri" w:cs="Calibri"/>
          <w:b/>
          <w:bCs/>
          <w:sz w:val="24"/>
          <w:szCs w:val="24"/>
        </w:rPr>
        <w:t xml:space="preserve">6. Cha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yêu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cầu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phải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phụng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dưỡng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cha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trong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nữa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quãng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còn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lại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của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cha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sau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nầy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Ngược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lại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cha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cũng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thể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bảo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bọc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nữa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quãng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sau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nây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của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lúc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đã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trưởng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thành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độc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lập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cũng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lúc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cha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đã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làm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tròn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thiên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chừc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của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cha.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Sau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nầy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xe</w:t>
      </w:r>
      <w:proofErr w:type="spellEnd"/>
      <w:proofErr w:type="gramEnd"/>
      <w:r w:rsidRPr="00C9400A">
        <w:rPr>
          <w:rFonts w:ascii="Calibri" w:hAnsi="Calibri" w:cs="Calibri"/>
          <w:b/>
          <w:bCs/>
          <w:sz w:val="24"/>
          <w:szCs w:val="24"/>
        </w:rPr>
        <w:t xml:space="preserve"> Bus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cộng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hay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Auto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ăn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soup vi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hay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ăn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mi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gói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đều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trách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nhiệm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của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con.</w:t>
      </w:r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b/>
          <w:bCs/>
          <w:sz w:val="24"/>
          <w:szCs w:val="24"/>
        </w:rPr>
        <w:t> </w:t>
      </w:r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rFonts w:ascii="Calibri" w:hAnsi="Calibri" w:cs="Calibri"/>
          <w:b/>
          <w:bCs/>
          <w:sz w:val="24"/>
          <w:szCs w:val="24"/>
        </w:rPr>
        <w:t xml:space="preserve">7.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thể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yêu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cầu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phải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giữ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chữ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TÍN,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nhưng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thể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bắt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người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phải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giữ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chữ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TÍN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với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con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thể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yêu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cầu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phải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đối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sử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TỐT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với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người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nhưng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thể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vọng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người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khác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phải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đối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sử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tốt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với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Mình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đôi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xử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người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ta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thế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nào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cò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nghiã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nguời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ta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sẽ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đố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xử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lại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như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thê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ấy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.</w:t>
      </w:r>
      <w:proofErr w:type="gram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Nếu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hiểu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rõ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điều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nầy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sẽ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tự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chuốc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lấy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buồn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phiền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cho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.</w:t>
      </w:r>
      <w:proofErr w:type="gramEnd"/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b/>
          <w:bCs/>
          <w:sz w:val="24"/>
          <w:szCs w:val="24"/>
        </w:rPr>
        <w:t> </w:t>
      </w:r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rFonts w:ascii="Calibri" w:hAnsi="Calibri" w:cs="Calibri"/>
          <w:b/>
          <w:bCs/>
          <w:sz w:val="24"/>
          <w:szCs w:val="24"/>
        </w:rPr>
        <w:lastRenderedPageBreak/>
        <w:t xml:space="preserve">8.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Trong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mười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mấy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hai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mươi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năm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nay, cha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tuần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nào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cũng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mua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vé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số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nhưng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vẫn</w:t>
      </w:r>
      <w:proofErr w:type="spellEnd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  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nghèo</w:t>
      </w:r>
      <w:proofErr w:type="spellEnd"/>
      <w:proofErr w:type="gram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trắng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tay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. 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Điều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nầy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chứng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minh: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muốn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phát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đạt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phải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siêng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năng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làm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ăn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mới</w:t>
      </w:r>
      <w:proofErr w:type="spellEnd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  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khá</w:t>
      </w:r>
      <w:proofErr w:type="spellEnd"/>
      <w:proofErr w:type="gram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Trên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thế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gian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nầy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cái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gì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miễn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phí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cả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.</w:t>
      </w:r>
      <w:proofErr w:type="gramEnd"/>
    </w:p>
    <w:p w:rsidR="00C9400A" w:rsidRPr="00C9400A" w:rsidRDefault="00C9400A" w:rsidP="00C9400A">
      <w:pPr>
        <w:rPr>
          <w:sz w:val="24"/>
          <w:szCs w:val="24"/>
        </w:rPr>
      </w:pPr>
      <w:r w:rsidRPr="00C9400A">
        <w:rPr>
          <w:rFonts w:ascii="Calibri" w:hAnsi="Calibri" w:cs="Calibri"/>
          <w:b/>
          <w:bCs/>
          <w:sz w:val="24"/>
          <w:szCs w:val="24"/>
        </w:rPr>
        <w:t xml:space="preserve">9. Sum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Hợp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Gia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đình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thân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thích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đều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là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duyên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phận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bất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luận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trong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kiếp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nầy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chúng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ta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sống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chung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với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nhau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bao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proofErr w:type="gramStart"/>
      <w:r w:rsidRPr="00C9400A">
        <w:rPr>
          <w:rFonts w:ascii="Calibri" w:hAnsi="Calibri" w:cs="Calibri"/>
          <w:b/>
          <w:bCs/>
          <w:sz w:val="24"/>
          <w:szCs w:val="24"/>
        </w:rPr>
        <w:t>lâu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,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như</w:t>
      </w:r>
      <w:proofErr w:type="spellEnd"/>
      <w:proofErr w:type="gram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thế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nào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nên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trân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qúy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khoảng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thời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gian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chúng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ta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được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chung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sống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với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nhau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. 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Kiếp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sau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dù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ta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thuơng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hay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thương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cũng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không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có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dịp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gặp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lại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nhau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9400A">
        <w:rPr>
          <w:rFonts w:ascii="Calibri" w:hAnsi="Calibri" w:cs="Calibri"/>
          <w:b/>
          <w:bCs/>
          <w:sz w:val="24"/>
          <w:szCs w:val="24"/>
        </w:rPr>
        <w:t>đâu</w:t>
      </w:r>
      <w:proofErr w:type="spellEnd"/>
      <w:r w:rsidRPr="00C9400A">
        <w:rPr>
          <w:rFonts w:ascii="Calibri" w:hAnsi="Calibri" w:cs="Calibri"/>
          <w:b/>
          <w:bCs/>
          <w:sz w:val="24"/>
          <w:szCs w:val="24"/>
        </w:rPr>
        <w:t>.</w:t>
      </w:r>
    </w:p>
    <w:p w:rsidR="00BE226D" w:rsidRPr="00C9400A" w:rsidRDefault="00BE226D">
      <w:pPr>
        <w:rPr>
          <w:sz w:val="24"/>
          <w:szCs w:val="24"/>
        </w:rPr>
      </w:pPr>
    </w:p>
    <w:sectPr w:rsidR="00BE226D" w:rsidRPr="00C94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0A"/>
    <w:rsid w:val="00BE226D"/>
    <w:rsid w:val="00C9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n-mg61.mail.yahoo.com/neo/launch?.rand=cuji18i6ncn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nlmlocal</dc:creator>
  <cp:keywords/>
  <dc:description/>
  <cp:lastModifiedBy>nlmlocal</cp:lastModifiedBy>
  <cp:revision>1</cp:revision>
  <dcterms:created xsi:type="dcterms:W3CDTF">2013-01-09T16:05:00Z</dcterms:created>
  <dcterms:modified xsi:type="dcterms:W3CDTF">2013-01-09T16:09:00Z</dcterms:modified>
</cp:coreProperties>
</file>