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F7" w:rsidRDefault="00582BF7" w:rsidP="00582BF7">
      <w:proofErr w:type="spellStart"/>
      <w:r>
        <w:t>Kính</w:t>
      </w:r>
      <w:proofErr w:type="spellEnd"/>
      <w:r>
        <w:t xml:space="preserve"> </w:t>
      </w:r>
      <w:proofErr w:type="spellStart"/>
      <w:r>
        <w:t>chuyển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liều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,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hại</w:t>
      </w:r>
      <w:proofErr w:type="spellEnd"/>
      <w:r>
        <w:t>.</w:t>
      </w:r>
      <w:r>
        <w:br/>
      </w:r>
      <w:bookmarkStart w:id="0" w:name="_GoBack"/>
      <w:proofErr w:type="gramStart"/>
      <w:r>
        <w:t>(</w:t>
      </w:r>
      <w:proofErr w:type="spellStart"/>
      <w:r>
        <w:t>Thí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uống</w:t>
      </w:r>
      <w:proofErr w:type="spellEnd"/>
      <w:r>
        <w:t xml:space="preserve"> 1 </w:t>
      </w:r>
      <w:proofErr w:type="spellStart"/>
      <w:r>
        <w:t>ly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cam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2 </w:t>
      </w:r>
      <w:proofErr w:type="spellStart"/>
      <w:r>
        <w:t>ly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cam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ta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bụng</w:t>
      </w:r>
      <w:proofErr w:type="spellEnd"/>
      <w:r>
        <w:t>).</w:t>
      </w:r>
      <w:proofErr w:type="gramEnd"/>
      <w:r>
        <w:br/>
      </w:r>
      <w:bookmarkEnd w:id="0"/>
      <w:proofErr w:type="spellStart"/>
      <w:r>
        <w:t>Hòa</w:t>
      </w:r>
      <w:proofErr w:type="spellEnd"/>
    </w:p>
    <w:p w:rsidR="00582BF7" w:rsidRDefault="00582BF7" w:rsidP="00582BF7">
      <w:pPr>
        <w:spacing w:after="240"/>
      </w:pPr>
    </w:p>
    <w:p w:rsidR="00582BF7" w:rsidRDefault="00582BF7" w:rsidP="00582BF7">
      <w:r>
        <w:rPr>
          <w:noProof/>
        </w:rPr>
        <w:drawing>
          <wp:inline distT="0" distB="0" distL="0" distR="0" wp14:anchorId="29612D72" wp14:editId="101936B9">
            <wp:extent cx="4762500" cy="3571875"/>
            <wp:effectExtent l="0" t="0" r="0" b="9525"/>
            <wp:docPr id="1" name="Picture 1" descr="https://sphotos-a.xx.fbcdn.net/hphotos-prn1/32147_433498886728351_2934080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a.xx.fbcdn.net/hphotos-prn1/32147_433498886728351_29340803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F7" w:rsidRDefault="00582BF7" w:rsidP="00582BF7">
      <w:r>
        <w:t> </w:t>
      </w:r>
    </w:p>
    <w:p w:rsidR="00582BF7" w:rsidRDefault="00582BF7" w:rsidP="00582BF7">
      <w:r>
        <w:t> </w:t>
      </w:r>
    </w:p>
    <w:p w:rsidR="00582BF7" w:rsidRDefault="00582BF7" w:rsidP="00582BF7">
      <w:proofErr w:type="gramStart"/>
      <w:r>
        <w:rPr>
          <w:b/>
          <w:bCs/>
          <w:color w:val="BF005F"/>
          <w:sz w:val="27"/>
          <w:szCs w:val="27"/>
        </w:rPr>
        <w:t>“</w:t>
      </w:r>
      <w:proofErr w:type="spellStart"/>
      <w:r>
        <w:rPr>
          <w:b/>
          <w:bCs/>
          <w:color w:val="BF005F"/>
          <w:sz w:val="27"/>
          <w:szCs w:val="27"/>
        </w:rPr>
        <w:t>Hỏng</w:t>
      </w:r>
      <w:proofErr w:type="spellEnd"/>
      <w:r>
        <w:rPr>
          <w:b/>
          <w:bCs/>
          <w:color w:val="BF005F"/>
          <w:sz w:val="27"/>
          <w:szCs w:val="27"/>
        </w:rPr>
        <w:t xml:space="preserve">” </w:t>
      </w:r>
      <w:proofErr w:type="spellStart"/>
      <w:r>
        <w:rPr>
          <w:b/>
          <w:bCs/>
          <w:color w:val="BF005F"/>
          <w:sz w:val="27"/>
          <w:szCs w:val="27"/>
        </w:rPr>
        <w:t>gan</w:t>
      </w:r>
      <w:proofErr w:type="spellEnd"/>
      <w:r>
        <w:rPr>
          <w:b/>
          <w:bCs/>
          <w:color w:val="BF005F"/>
          <w:sz w:val="27"/>
          <w:szCs w:val="27"/>
        </w:rPr>
        <w:t xml:space="preserve"> </w:t>
      </w:r>
      <w:proofErr w:type="spellStart"/>
      <w:r>
        <w:rPr>
          <w:b/>
          <w:bCs/>
          <w:color w:val="BF005F"/>
          <w:sz w:val="27"/>
          <w:szCs w:val="27"/>
        </w:rPr>
        <w:t>vì</w:t>
      </w:r>
      <w:proofErr w:type="spellEnd"/>
      <w:r>
        <w:rPr>
          <w:b/>
          <w:bCs/>
          <w:color w:val="BF005F"/>
          <w:sz w:val="27"/>
          <w:szCs w:val="27"/>
        </w:rPr>
        <w:t xml:space="preserve"> </w:t>
      </w:r>
      <w:proofErr w:type="spellStart"/>
      <w:r>
        <w:rPr>
          <w:b/>
          <w:bCs/>
          <w:color w:val="BF005F"/>
          <w:sz w:val="27"/>
          <w:szCs w:val="27"/>
        </w:rPr>
        <w:t>uống</w:t>
      </w:r>
      <w:proofErr w:type="spellEnd"/>
      <w:r>
        <w:rPr>
          <w:b/>
          <w:bCs/>
          <w:color w:val="BF005F"/>
          <w:sz w:val="27"/>
          <w:szCs w:val="27"/>
        </w:rPr>
        <w:t xml:space="preserve"> </w:t>
      </w:r>
      <w:proofErr w:type="spellStart"/>
      <w:r>
        <w:rPr>
          <w:b/>
          <w:bCs/>
          <w:color w:val="BF005F"/>
          <w:sz w:val="27"/>
          <w:szCs w:val="27"/>
        </w:rPr>
        <w:t>atiso</w:t>
      </w:r>
      <w:proofErr w:type="spellEnd"/>
      <w:r>
        <w:rPr>
          <w:b/>
          <w:bCs/>
          <w:color w:val="BF005F"/>
          <w:sz w:val="27"/>
          <w:szCs w:val="27"/>
        </w:rPr>
        <w:t xml:space="preserve">, </w:t>
      </w:r>
      <w:proofErr w:type="spellStart"/>
      <w:r>
        <w:rPr>
          <w:b/>
          <w:bCs/>
          <w:color w:val="BF005F"/>
          <w:sz w:val="27"/>
          <w:szCs w:val="27"/>
        </w:rPr>
        <w:t>trà</w:t>
      </w:r>
      <w:proofErr w:type="spellEnd"/>
      <w:r>
        <w:rPr>
          <w:b/>
          <w:bCs/>
          <w:color w:val="BF005F"/>
          <w:sz w:val="27"/>
          <w:szCs w:val="27"/>
        </w:rPr>
        <w:t xml:space="preserve"> </w:t>
      </w:r>
      <w:proofErr w:type="spellStart"/>
      <w:r>
        <w:rPr>
          <w:b/>
          <w:bCs/>
          <w:color w:val="BF005F"/>
          <w:sz w:val="27"/>
          <w:szCs w:val="27"/>
        </w:rPr>
        <w:t>suốt</w:t>
      </w:r>
      <w:proofErr w:type="spellEnd"/>
      <w:r>
        <w:rPr>
          <w:b/>
          <w:bCs/>
          <w:color w:val="BF005F"/>
          <w:sz w:val="27"/>
          <w:szCs w:val="27"/>
        </w:rPr>
        <w:t xml:space="preserve"> </w:t>
      </w:r>
      <w:proofErr w:type="spellStart"/>
      <w:r>
        <w:rPr>
          <w:b/>
          <w:bCs/>
          <w:color w:val="BF005F"/>
          <w:sz w:val="27"/>
          <w:szCs w:val="27"/>
        </w:rPr>
        <w:t>ngày</w:t>
      </w:r>
      <w:proofErr w:type="spellEnd"/>
      <w:r>
        <w:rPr>
          <w:b/>
          <w:bCs/>
          <w:color w:val="BF005F"/>
          <w:sz w:val="27"/>
          <w:szCs w:val="27"/>
        </w:rPr>
        <w:br/>
      </w:r>
      <w:r>
        <w:rPr>
          <w:b/>
          <w:bCs/>
          <w:color w:val="009900"/>
          <w:sz w:val="27"/>
          <w:szCs w:val="27"/>
        </w:rPr>
        <w:br/>
      </w:r>
      <w:proofErr w:type="spellStart"/>
      <w:r>
        <w:rPr>
          <w:color w:val="0000BF"/>
          <w:sz w:val="27"/>
          <w:szCs w:val="27"/>
        </w:rPr>
        <w:t>Đưa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liều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lượng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hoạt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thái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quá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vào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chỉ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tăng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gánh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nặng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giải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độc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proofErr w:type="gramStart"/>
      <w:r>
        <w:rPr>
          <w:color w:val="0000BF"/>
          <w:sz w:val="27"/>
          <w:szCs w:val="27"/>
        </w:rPr>
        <w:t>Đừng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quên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hoạt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nào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muốn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thuốc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phải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được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chuyển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hóa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mới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tác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dụng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mong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muốn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br/>
      </w:r>
      <w:proofErr w:type="spellStart"/>
      <w:r>
        <w:rPr>
          <w:color w:val="0000BF"/>
          <w:sz w:val="27"/>
          <w:szCs w:val="27"/>
        </w:rPr>
        <w:t>Từ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quan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điểm</w:t>
      </w:r>
      <w:proofErr w:type="spellEnd"/>
      <w:r>
        <w:rPr>
          <w:color w:val="0000BF"/>
          <w:sz w:val="27"/>
          <w:szCs w:val="27"/>
        </w:rPr>
        <w:t xml:space="preserve"> “</w:t>
      </w:r>
      <w:proofErr w:type="spellStart"/>
      <w:r>
        <w:rPr>
          <w:color w:val="0000BF"/>
          <w:sz w:val="27"/>
          <w:szCs w:val="27"/>
        </w:rPr>
        <w:t>mát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”, </w:t>
      </w:r>
      <w:proofErr w:type="spellStart"/>
      <w:r>
        <w:rPr>
          <w:color w:val="0000BF"/>
          <w:sz w:val="27"/>
          <w:szCs w:val="27"/>
        </w:rPr>
        <w:t>nhiều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người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đang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dùng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một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số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loại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nước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proofErr w:type="gramStart"/>
      <w:r>
        <w:rPr>
          <w:color w:val="0000BF"/>
          <w:sz w:val="27"/>
          <w:szCs w:val="27"/>
        </w:rPr>
        <w:t>pha</w:t>
      </w:r>
      <w:proofErr w:type="spellEnd"/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dược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thảo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nước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uống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suốt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ngày</w:t>
      </w:r>
      <w:proofErr w:type="spellEnd"/>
      <w:r>
        <w:rPr>
          <w:color w:val="0000BF"/>
          <w:sz w:val="27"/>
          <w:szCs w:val="27"/>
        </w:rPr>
        <w:t xml:space="preserve">. </w:t>
      </w:r>
      <w:proofErr w:type="spellStart"/>
      <w:proofErr w:type="gramStart"/>
      <w:r>
        <w:rPr>
          <w:color w:val="0000BF"/>
          <w:sz w:val="27"/>
          <w:szCs w:val="27"/>
        </w:rPr>
        <w:t>Việc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sử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dụng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thế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đúng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cách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chẳng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những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đã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mát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còn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hại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một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cách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oan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uổng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br/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chưa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mát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bụng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đã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trướng</w:t>
      </w:r>
      <w:proofErr w:type="spellEnd"/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br/>
      </w:r>
      <w:proofErr w:type="spellStart"/>
      <w:r>
        <w:rPr>
          <w:color w:val="0000BF"/>
          <w:sz w:val="27"/>
          <w:szCs w:val="27"/>
        </w:rPr>
        <w:t>Không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thiếu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người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uống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nước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atisô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cả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lít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mỗi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ngày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nghe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nói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uống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thế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vừa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proofErr w:type="gramStart"/>
      <w:r>
        <w:rPr>
          <w:color w:val="0000BF"/>
          <w:sz w:val="27"/>
          <w:szCs w:val="27"/>
        </w:rPr>
        <w:t>bổ</w:t>
      </w:r>
      <w:proofErr w:type="spellEnd"/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vừa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đẹp</w:t>
      </w:r>
      <w:proofErr w:type="spellEnd"/>
      <w:r>
        <w:rPr>
          <w:color w:val="0000BF"/>
          <w:sz w:val="27"/>
          <w:szCs w:val="27"/>
        </w:rPr>
        <w:t xml:space="preserve"> da </w:t>
      </w:r>
      <w:proofErr w:type="spellStart"/>
      <w:r>
        <w:rPr>
          <w:color w:val="0000BF"/>
          <w:sz w:val="27"/>
          <w:szCs w:val="27"/>
        </w:rPr>
        <w:t>vừa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trị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đau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bao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tử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sau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lại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bị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đầy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hơi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chịu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đến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bữa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ăn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bụng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đói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cồn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cào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mới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ăn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vài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miếng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đã</w:t>
      </w:r>
      <w:proofErr w:type="spellEnd"/>
      <w:r>
        <w:rPr>
          <w:color w:val="0000BF"/>
          <w:sz w:val="27"/>
          <w:szCs w:val="27"/>
        </w:rPr>
        <w:t xml:space="preserve"> no, </w:t>
      </w:r>
      <w:proofErr w:type="spellStart"/>
      <w:r>
        <w:rPr>
          <w:color w:val="0000BF"/>
          <w:sz w:val="27"/>
          <w:szCs w:val="27"/>
        </w:rPr>
        <w:t>trong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khi</w:t>
      </w:r>
      <w:proofErr w:type="spellEnd"/>
      <w:r>
        <w:rPr>
          <w:color w:val="0000BF"/>
          <w:sz w:val="27"/>
          <w:szCs w:val="27"/>
        </w:rPr>
        <w:t xml:space="preserve"> con </w:t>
      </w:r>
      <w:proofErr w:type="spellStart"/>
      <w:r>
        <w:rPr>
          <w:color w:val="0000BF"/>
          <w:sz w:val="27"/>
          <w:szCs w:val="27"/>
        </w:rPr>
        <w:t>mắt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còn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thèm</w:t>
      </w:r>
      <w:proofErr w:type="spellEnd"/>
      <w:r>
        <w:rPr>
          <w:color w:val="0000BF"/>
          <w:sz w:val="27"/>
          <w:szCs w:val="27"/>
        </w:rPr>
        <w:t>.</w:t>
      </w:r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br/>
      </w:r>
      <w:proofErr w:type="spellStart"/>
      <w:r>
        <w:rPr>
          <w:color w:val="0000BF"/>
          <w:sz w:val="27"/>
          <w:szCs w:val="27"/>
        </w:rPr>
        <w:lastRenderedPageBreak/>
        <w:t>Atisô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đúng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vị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thuốc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rất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tốt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nhuận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lợi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mật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phục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hồi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mô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được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dùng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giải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độc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thể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nhất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ở </w:t>
      </w:r>
      <w:proofErr w:type="spellStart"/>
      <w:r>
        <w:rPr>
          <w:color w:val="0000BF"/>
          <w:sz w:val="27"/>
          <w:szCs w:val="27"/>
        </w:rPr>
        <w:t>đối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tượng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hút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thuốc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uống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rượu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làm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việc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trong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môi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trường</w:t>
      </w:r>
      <w:proofErr w:type="spellEnd"/>
      <w:r>
        <w:rPr>
          <w:color w:val="0000BF"/>
          <w:sz w:val="27"/>
          <w:szCs w:val="27"/>
        </w:rPr>
        <w:t xml:space="preserve"> ô </w:t>
      </w:r>
      <w:proofErr w:type="spellStart"/>
      <w:r>
        <w:rPr>
          <w:color w:val="0000BF"/>
          <w:sz w:val="27"/>
          <w:szCs w:val="27"/>
        </w:rPr>
        <w:t>nhiễm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người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bị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tăng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máu</w:t>
      </w:r>
      <w:proofErr w:type="spellEnd"/>
      <w:r>
        <w:rPr>
          <w:color w:val="0000BF"/>
          <w:sz w:val="27"/>
          <w:szCs w:val="27"/>
        </w:rPr>
        <w:t xml:space="preserve">… </w:t>
      </w:r>
      <w:proofErr w:type="spellStart"/>
      <w:proofErr w:type="gramStart"/>
      <w:r>
        <w:rPr>
          <w:color w:val="0000BF"/>
          <w:sz w:val="27"/>
          <w:szCs w:val="27"/>
        </w:rPr>
        <w:t>Người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bị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viêm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loét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dày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tá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dùng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atisô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hỗ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trợ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chức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năng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biến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dưỡng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béo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nhằm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giảm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bớt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gánh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nặng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trái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thận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khung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ruột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proofErr w:type="gramStart"/>
      <w:r>
        <w:rPr>
          <w:color w:val="0000BF"/>
          <w:sz w:val="27"/>
          <w:szCs w:val="27"/>
        </w:rPr>
        <w:t>Nên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nhớ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vết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loét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niêm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mạc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dày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tá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sẽ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rất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lâu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lành</w:t>
      </w:r>
      <w:proofErr w:type="spellEnd"/>
      <w:r>
        <w:rPr>
          <w:color w:val="0000BF"/>
          <w:sz w:val="27"/>
          <w:szCs w:val="27"/>
        </w:rPr>
        <w:t xml:space="preserve"> ở </w:t>
      </w:r>
      <w:proofErr w:type="spellStart"/>
      <w:r>
        <w:rPr>
          <w:color w:val="0000BF"/>
          <w:sz w:val="27"/>
          <w:szCs w:val="27"/>
        </w:rPr>
        <w:t>người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cao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máu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béo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phì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br/>
      </w:r>
      <w:proofErr w:type="spellStart"/>
      <w:proofErr w:type="gramStart"/>
      <w:r>
        <w:rPr>
          <w:color w:val="0000BF"/>
          <w:sz w:val="27"/>
          <w:szCs w:val="27"/>
        </w:rPr>
        <w:t>Nhưng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thế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tự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đầu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độc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bằng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lượng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atisô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quá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cao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proofErr w:type="gramStart"/>
      <w:r>
        <w:rPr>
          <w:color w:val="0000BF"/>
          <w:sz w:val="27"/>
          <w:szCs w:val="27"/>
        </w:rPr>
        <w:t>Bởi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tác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dụng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tiết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mật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và</w:t>
      </w:r>
      <w:proofErr w:type="spellEnd"/>
      <w:r>
        <w:rPr>
          <w:color w:val="0000BF"/>
          <w:sz w:val="27"/>
          <w:szCs w:val="27"/>
        </w:rPr>
        <w:t xml:space="preserve"> co </w:t>
      </w:r>
      <w:proofErr w:type="spellStart"/>
      <w:r>
        <w:rPr>
          <w:color w:val="0000BF"/>
          <w:sz w:val="27"/>
          <w:szCs w:val="27"/>
        </w:rPr>
        <w:t>thắt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túi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mật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đẩy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mật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từ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xuống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ruột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atisô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nếu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lạm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dụng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dùng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quá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thường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xuyên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hoặc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mỗi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lần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dùng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quá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nhiều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gây</w:t>
      </w:r>
      <w:proofErr w:type="spellEnd"/>
      <w:r>
        <w:rPr>
          <w:color w:val="0000BF"/>
          <w:sz w:val="27"/>
          <w:szCs w:val="27"/>
        </w:rPr>
        <w:t xml:space="preserve"> co </w:t>
      </w:r>
      <w:proofErr w:type="spellStart"/>
      <w:r>
        <w:rPr>
          <w:color w:val="0000BF"/>
          <w:sz w:val="27"/>
          <w:szCs w:val="27"/>
        </w:rPr>
        <w:t>thắt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toàn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bộ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trơn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của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đường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tiêu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hóa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proofErr w:type="gramStart"/>
      <w:r>
        <w:rPr>
          <w:color w:val="0000BF"/>
          <w:sz w:val="27"/>
          <w:szCs w:val="27"/>
        </w:rPr>
        <w:t>Cứ</w:t>
      </w:r>
      <w:proofErr w:type="spellEnd"/>
      <w:r>
        <w:rPr>
          <w:color w:val="0000BF"/>
          <w:sz w:val="27"/>
          <w:szCs w:val="27"/>
        </w:rPr>
        <w:t xml:space="preserve"> co </w:t>
      </w:r>
      <w:proofErr w:type="spellStart"/>
      <w:r>
        <w:rPr>
          <w:color w:val="0000BF"/>
          <w:sz w:val="27"/>
          <w:szCs w:val="27"/>
        </w:rPr>
        <w:t>vào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dãn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ra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vết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loét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đồng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thời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nạn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nhân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sớm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muộn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đầy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hơi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trướng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bụng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br/>
      </w:r>
      <w:proofErr w:type="spellStart"/>
      <w:proofErr w:type="gramStart"/>
      <w:r>
        <w:rPr>
          <w:color w:val="0000BF"/>
          <w:sz w:val="27"/>
          <w:szCs w:val="27"/>
        </w:rPr>
        <w:t>Táo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bón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chơi</w:t>
      </w:r>
      <w:proofErr w:type="spellEnd"/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br/>
      </w:r>
      <w:proofErr w:type="spellStart"/>
      <w:r>
        <w:rPr>
          <w:color w:val="0000BF"/>
          <w:sz w:val="27"/>
          <w:szCs w:val="27"/>
        </w:rPr>
        <w:t>Nhiều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người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thói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quen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chỉ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uống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thay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nước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trắng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atisô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dù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xanh</w:t>
      </w:r>
      <w:proofErr w:type="spellEnd"/>
      <w:r>
        <w:rPr>
          <w:color w:val="0000BF"/>
          <w:sz w:val="27"/>
          <w:szCs w:val="27"/>
        </w:rPr>
        <w:t xml:space="preserve"> hay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đen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thuốc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tốt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hoạt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kháng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ôxy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hóa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trong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(</w:t>
      </w:r>
      <w:proofErr w:type="spellStart"/>
      <w:r>
        <w:rPr>
          <w:color w:val="0000BF"/>
          <w:sz w:val="27"/>
          <w:szCs w:val="27"/>
        </w:rPr>
        <w:t>cụ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chất</w:t>
      </w:r>
      <w:proofErr w:type="spellEnd"/>
      <w:r>
        <w:rPr>
          <w:color w:val="0000BF"/>
          <w:sz w:val="27"/>
          <w:szCs w:val="27"/>
        </w:rPr>
        <w:t xml:space="preserve"> ECPG) </w:t>
      </w:r>
      <w:proofErr w:type="spellStart"/>
      <w:r>
        <w:rPr>
          <w:color w:val="0000BF"/>
          <w:sz w:val="27"/>
          <w:szCs w:val="27"/>
        </w:rPr>
        <w:t>có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năng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phòng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chống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xơ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vữa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mạch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máu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ngăn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ngừa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ung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thư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đối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tượng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phải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tiếp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xúc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với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môi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trường</w:t>
      </w:r>
      <w:proofErr w:type="spellEnd"/>
      <w:r>
        <w:rPr>
          <w:color w:val="0000BF"/>
          <w:sz w:val="27"/>
          <w:szCs w:val="27"/>
        </w:rPr>
        <w:t xml:space="preserve"> ô </w:t>
      </w:r>
      <w:proofErr w:type="spellStart"/>
      <w:r>
        <w:rPr>
          <w:color w:val="0000BF"/>
          <w:sz w:val="27"/>
          <w:szCs w:val="27"/>
        </w:rPr>
        <w:t>nhiễm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với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hóa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nghiệp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nông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nghiệp</w:t>
      </w:r>
      <w:proofErr w:type="spellEnd"/>
      <w:r>
        <w:rPr>
          <w:color w:val="0000BF"/>
          <w:sz w:val="27"/>
          <w:szCs w:val="27"/>
        </w:rPr>
        <w:t xml:space="preserve">… </w:t>
      </w:r>
      <w:proofErr w:type="spellStart"/>
      <w:r>
        <w:rPr>
          <w:color w:val="0000BF"/>
          <w:sz w:val="27"/>
          <w:szCs w:val="27"/>
        </w:rPr>
        <w:t>Bằng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các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nghiên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cứu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gần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đây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đã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khuyên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uống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xanh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khoảng</w:t>
      </w:r>
      <w:proofErr w:type="spellEnd"/>
      <w:r>
        <w:rPr>
          <w:color w:val="0000BF"/>
          <w:sz w:val="27"/>
          <w:szCs w:val="27"/>
        </w:rPr>
        <w:t xml:space="preserve"> 30 </w:t>
      </w:r>
      <w:proofErr w:type="spellStart"/>
      <w:r>
        <w:rPr>
          <w:color w:val="0000BF"/>
          <w:sz w:val="27"/>
          <w:szCs w:val="27"/>
        </w:rPr>
        <w:t>phút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trước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ra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nắng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hoạt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trong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rải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đều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khắp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nhằm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phong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bế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tác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hại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của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proofErr w:type="gramStart"/>
      <w:r>
        <w:rPr>
          <w:color w:val="0000BF"/>
          <w:sz w:val="27"/>
          <w:szCs w:val="27"/>
        </w:rPr>
        <w:t>tia</w:t>
      </w:r>
      <w:proofErr w:type="spellEnd"/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tử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ngoại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trong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ánh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nắng</w:t>
      </w:r>
      <w:proofErr w:type="spellEnd"/>
      <w:r>
        <w:rPr>
          <w:color w:val="0000BF"/>
          <w:sz w:val="27"/>
          <w:szCs w:val="27"/>
        </w:rPr>
        <w:t xml:space="preserve"> gay </w:t>
      </w:r>
      <w:proofErr w:type="spellStart"/>
      <w:r>
        <w:rPr>
          <w:color w:val="0000BF"/>
          <w:sz w:val="27"/>
          <w:szCs w:val="27"/>
        </w:rPr>
        <w:t>gắt</w:t>
      </w:r>
      <w:proofErr w:type="spellEnd"/>
      <w:r>
        <w:rPr>
          <w:color w:val="0000BF"/>
          <w:sz w:val="27"/>
          <w:szCs w:val="27"/>
        </w:rPr>
        <w:t>.</w:t>
      </w:r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br/>
      </w:r>
      <w:proofErr w:type="spellStart"/>
      <w:r>
        <w:rPr>
          <w:color w:val="0000BF"/>
          <w:sz w:val="27"/>
          <w:szCs w:val="27"/>
        </w:rPr>
        <w:t>Nhưng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cạnh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đó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có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hai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điểm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thấy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rõ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chúng</w:t>
      </w:r>
      <w:proofErr w:type="spellEnd"/>
      <w:r>
        <w:rPr>
          <w:color w:val="0000BF"/>
          <w:sz w:val="27"/>
          <w:szCs w:val="27"/>
        </w:rPr>
        <w:t xml:space="preserve"> ta </w:t>
      </w:r>
      <w:proofErr w:type="spellStart"/>
      <w:r>
        <w:rPr>
          <w:color w:val="0000BF"/>
          <w:sz w:val="27"/>
          <w:szCs w:val="27"/>
        </w:rPr>
        <w:t>uống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hơn</w:t>
      </w:r>
      <w:proofErr w:type="spellEnd"/>
      <w:r>
        <w:rPr>
          <w:color w:val="0000BF"/>
          <w:sz w:val="27"/>
          <w:szCs w:val="27"/>
        </w:rPr>
        <w:t xml:space="preserve"> 1 </w:t>
      </w:r>
      <w:proofErr w:type="spellStart"/>
      <w:r>
        <w:rPr>
          <w:color w:val="0000BF"/>
          <w:sz w:val="27"/>
          <w:szCs w:val="27"/>
        </w:rPr>
        <w:t>lít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nước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trong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ngày</w:t>
      </w:r>
      <w:proofErr w:type="spellEnd"/>
      <w:r>
        <w:rPr>
          <w:color w:val="0000BF"/>
          <w:sz w:val="27"/>
          <w:szCs w:val="27"/>
        </w:rPr>
        <w:t xml:space="preserve">. </w:t>
      </w:r>
      <w:proofErr w:type="spellStart"/>
      <w:r>
        <w:rPr>
          <w:color w:val="0000BF"/>
          <w:sz w:val="27"/>
          <w:szCs w:val="27"/>
        </w:rPr>
        <w:t>Đó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: </w:t>
      </w:r>
      <w:proofErr w:type="spellStart"/>
      <w:r>
        <w:rPr>
          <w:color w:val="0000BF"/>
          <w:sz w:val="27"/>
          <w:szCs w:val="27"/>
        </w:rPr>
        <w:t>Chất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chát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trong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khiến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khung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ruột</w:t>
      </w:r>
      <w:proofErr w:type="spellEnd"/>
      <w:r>
        <w:rPr>
          <w:color w:val="0000BF"/>
          <w:sz w:val="27"/>
          <w:szCs w:val="27"/>
        </w:rPr>
        <w:t xml:space="preserve"> co </w:t>
      </w:r>
      <w:proofErr w:type="spellStart"/>
      <w:r>
        <w:rPr>
          <w:color w:val="0000BF"/>
          <w:sz w:val="27"/>
          <w:szCs w:val="27"/>
        </w:rPr>
        <w:t>thắt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rồi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đến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lúc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thành</w:t>
      </w:r>
      <w:proofErr w:type="spellEnd"/>
      <w:r>
        <w:rPr>
          <w:color w:val="0000BF"/>
          <w:sz w:val="27"/>
          <w:szCs w:val="27"/>
        </w:rPr>
        <w:t xml:space="preserve"> co </w:t>
      </w:r>
      <w:proofErr w:type="spellStart"/>
      <w:r>
        <w:rPr>
          <w:color w:val="0000BF"/>
          <w:sz w:val="27"/>
          <w:szCs w:val="27"/>
        </w:rPr>
        <w:t>cứng</w:t>
      </w:r>
      <w:proofErr w:type="spellEnd"/>
      <w:r>
        <w:rPr>
          <w:color w:val="0000BF"/>
          <w:sz w:val="27"/>
          <w:szCs w:val="27"/>
        </w:rPr>
        <w:t xml:space="preserve">. </w:t>
      </w:r>
      <w:proofErr w:type="spellStart"/>
      <w:proofErr w:type="gramStart"/>
      <w:r>
        <w:rPr>
          <w:color w:val="0000BF"/>
          <w:sz w:val="27"/>
          <w:szCs w:val="27"/>
        </w:rPr>
        <w:t>Ẩm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khách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quá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yêu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sau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sẽ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trở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thành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nạn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nhân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của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táo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bón</w:t>
      </w:r>
      <w:proofErr w:type="spellEnd"/>
      <w:r>
        <w:rPr>
          <w:color w:val="0000BF"/>
          <w:sz w:val="27"/>
          <w:szCs w:val="27"/>
        </w:rPr>
        <w:t xml:space="preserve">; </w:t>
      </w:r>
      <w:proofErr w:type="spellStart"/>
      <w:r>
        <w:rPr>
          <w:color w:val="0000BF"/>
          <w:sz w:val="27"/>
          <w:szCs w:val="27"/>
        </w:rPr>
        <w:t>lượng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sắt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trong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bao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giờ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chiếm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ưu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thế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tương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tranh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với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các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khoáng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tố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khác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Người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yêu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thế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tuy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thừa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sắt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lại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thiếu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nhiều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khoáng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tố</w:t>
      </w:r>
      <w:proofErr w:type="spellEnd"/>
      <w:r>
        <w:rPr>
          <w:color w:val="0000BF"/>
          <w:sz w:val="27"/>
          <w:szCs w:val="27"/>
        </w:rPr>
        <w:t xml:space="preserve"> vi </w:t>
      </w:r>
      <w:proofErr w:type="spellStart"/>
      <w:r>
        <w:rPr>
          <w:color w:val="0000BF"/>
          <w:sz w:val="27"/>
          <w:szCs w:val="27"/>
        </w:rPr>
        <w:t>lượng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khác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kẽm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crôm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mangan</w:t>
      </w:r>
      <w:proofErr w:type="spellEnd"/>
      <w:r>
        <w:rPr>
          <w:color w:val="0000BF"/>
          <w:sz w:val="27"/>
          <w:szCs w:val="27"/>
        </w:rPr>
        <w:t xml:space="preserve">… </w:t>
      </w:r>
      <w:proofErr w:type="spellStart"/>
      <w:proofErr w:type="gramStart"/>
      <w:r>
        <w:rPr>
          <w:color w:val="0000BF"/>
          <w:sz w:val="27"/>
          <w:szCs w:val="27"/>
        </w:rPr>
        <w:t>Đây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lại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những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nhân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tố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cần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thiết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hệ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miễn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dịch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biến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dưỡng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thần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kinh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giao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cảm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Lạm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dụng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nước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thế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dẫn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đến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mệt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mỏi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biếng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ăn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buồn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chán</w:t>
      </w:r>
      <w:proofErr w:type="spellEnd"/>
      <w:r>
        <w:rPr>
          <w:color w:val="0000BF"/>
          <w:sz w:val="27"/>
          <w:szCs w:val="27"/>
        </w:rPr>
        <w:t>…</w:t>
      </w:r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br/>
      </w:r>
      <w:proofErr w:type="spellStart"/>
      <w:r>
        <w:rPr>
          <w:color w:val="0000BF"/>
          <w:sz w:val="27"/>
          <w:szCs w:val="27"/>
        </w:rPr>
        <w:t>Tăng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gánh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nặng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br/>
      </w:r>
      <w:proofErr w:type="spellStart"/>
      <w:r>
        <w:rPr>
          <w:color w:val="0000BF"/>
          <w:sz w:val="27"/>
          <w:szCs w:val="27"/>
        </w:rPr>
        <w:t>Không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chỉ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riêng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với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atisô</w:t>
      </w:r>
      <w:proofErr w:type="spellEnd"/>
      <w:r>
        <w:rPr>
          <w:color w:val="0000BF"/>
          <w:sz w:val="27"/>
          <w:szCs w:val="27"/>
        </w:rPr>
        <w:t xml:space="preserve"> hay </w:t>
      </w:r>
      <w:proofErr w:type="spellStart"/>
      <w:r>
        <w:rPr>
          <w:color w:val="0000BF"/>
          <w:sz w:val="27"/>
          <w:szCs w:val="27"/>
        </w:rPr>
        <w:t>trà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với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cây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thuốc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nào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thế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người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bệnh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ngay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cả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người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chưa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bệnh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muốn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phòng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bệnh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tự</w:t>
      </w:r>
      <w:proofErr w:type="spellEnd"/>
      <w:r>
        <w:rPr>
          <w:color w:val="0000BF"/>
          <w:sz w:val="27"/>
          <w:szCs w:val="27"/>
        </w:rPr>
        <w:t xml:space="preserve"> ý </w:t>
      </w:r>
      <w:proofErr w:type="spellStart"/>
      <w:r>
        <w:rPr>
          <w:color w:val="0000BF"/>
          <w:sz w:val="27"/>
          <w:szCs w:val="27"/>
        </w:rPr>
        <w:t>dùng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thuốc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proofErr w:type="gramStart"/>
      <w:r>
        <w:rPr>
          <w:color w:val="0000BF"/>
          <w:sz w:val="27"/>
          <w:szCs w:val="27"/>
        </w:rPr>
        <w:t>theo</w:t>
      </w:r>
      <w:proofErr w:type="spellEnd"/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lời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đồn</w:t>
      </w:r>
      <w:proofErr w:type="spellEnd"/>
      <w:r>
        <w:rPr>
          <w:color w:val="0000BF"/>
          <w:sz w:val="27"/>
          <w:szCs w:val="27"/>
        </w:rPr>
        <w:t xml:space="preserve">. </w:t>
      </w:r>
      <w:proofErr w:type="spellStart"/>
      <w:proofErr w:type="gramStart"/>
      <w:r>
        <w:rPr>
          <w:color w:val="0000BF"/>
          <w:sz w:val="27"/>
          <w:szCs w:val="27"/>
        </w:rPr>
        <w:t>Đừng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quên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hoạt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nào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muốn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thuốc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thế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phải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được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chuyển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hóa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mới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triển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khai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được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tác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dụng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mong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muốn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thậm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chí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phải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việc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đến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hai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lần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hoạt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nào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vậy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dù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hóa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tổng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hợp</w:t>
      </w:r>
      <w:proofErr w:type="spellEnd"/>
      <w:r>
        <w:rPr>
          <w:color w:val="0000BF"/>
          <w:sz w:val="27"/>
          <w:szCs w:val="27"/>
        </w:rPr>
        <w:t xml:space="preserve"> hay </w:t>
      </w:r>
      <w:proofErr w:type="spellStart"/>
      <w:r>
        <w:rPr>
          <w:color w:val="0000BF"/>
          <w:sz w:val="27"/>
          <w:szCs w:val="27"/>
        </w:rPr>
        <w:t>dẫn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xuất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từ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nguồn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gốc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thiên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nhiên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sau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tác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dụng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đều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phải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được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biến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lần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nữa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thành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dạng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độc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trước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theo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đường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bài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tiết</w:t>
      </w:r>
      <w:proofErr w:type="spellEnd"/>
      <w:r>
        <w:rPr>
          <w:color w:val="0000BF"/>
          <w:sz w:val="27"/>
          <w:szCs w:val="27"/>
        </w:rPr>
        <w:t>.</w:t>
      </w:r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lastRenderedPageBreak/>
        <w:br/>
      </w:r>
      <w:proofErr w:type="spellStart"/>
      <w:r>
        <w:rPr>
          <w:color w:val="0000BF"/>
          <w:sz w:val="27"/>
          <w:szCs w:val="27"/>
        </w:rPr>
        <w:t>Mang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hoạt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chất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vào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thể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với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liều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lượng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thái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quá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trong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trường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hợp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cần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thiết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chỉ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tăng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thêm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gánh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nặng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giải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độc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. </w:t>
      </w:r>
      <w:proofErr w:type="spellStart"/>
      <w:proofErr w:type="gramStart"/>
      <w:r>
        <w:rPr>
          <w:color w:val="0000BF"/>
          <w:sz w:val="27"/>
          <w:szCs w:val="27"/>
        </w:rPr>
        <w:t>Tệ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hơn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nữa</w:t>
      </w:r>
      <w:proofErr w:type="spellEnd"/>
      <w:r>
        <w:rPr>
          <w:color w:val="0000BF"/>
          <w:sz w:val="27"/>
          <w:szCs w:val="27"/>
        </w:rPr>
        <w:t xml:space="preserve">, </w:t>
      </w:r>
      <w:proofErr w:type="spellStart"/>
      <w:r>
        <w:rPr>
          <w:color w:val="0000BF"/>
          <w:sz w:val="27"/>
          <w:szCs w:val="27"/>
        </w:rPr>
        <w:t>nếu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gan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trước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đã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mệt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nhoài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gia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chủ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vướng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một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bệnh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mãn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tính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nào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đó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br/>
      </w:r>
      <w:proofErr w:type="spellStart"/>
      <w:r>
        <w:rPr>
          <w:color w:val="0000BF"/>
          <w:sz w:val="27"/>
          <w:szCs w:val="27"/>
        </w:rPr>
        <w:t>Ngay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cả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dùng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thuốc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bổ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phải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cân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nhắc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lợi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hại</w:t>
      </w:r>
      <w:proofErr w:type="spellEnd"/>
      <w:r>
        <w:rPr>
          <w:color w:val="0000BF"/>
          <w:sz w:val="27"/>
          <w:szCs w:val="27"/>
        </w:rPr>
        <w:t xml:space="preserve">. </w:t>
      </w:r>
      <w:proofErr w:type="spellStart"/>
      <w:proofErr w:type="gramStart"/>
      <w:r>
        <w:rPr>
          <w:color w:val="0000BF"/>
          <w:sz w:val="27"/>
          <w:szCs w:val="27"/>
        </w:rPr>
        <w:t>Không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thứ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thuốc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nào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như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thiên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hạ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thường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đồn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thổi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nếu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bổ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chiều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dọc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cũng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bổ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chiều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ngang</w:t>
      </w:r>
      <w:proofErr w:type="spellEnd"/>
      <w:r>
        <w:rPr>
          <w:color w:val="0000BF"/>
          <w:sz w:val="27"/>
          <w:szCs w:val="27"/>
        </w:rPr>
        <w:t>.</w:t>
      </w:r>
      <w:proofErr w:type="gram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Vì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đã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là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thuốc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thì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chỉ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có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thuốc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độc</w:t>
      </w:r>
      <w:proofErr w:type="spellEnd"/>
      <w:r>
        <w:rPr>
          <w:color w:val="0000BF"/>
          <w:sz w:val="27"/>
          <w:szCs w:val="27"/>
        </w:rPr>
        <w:t xml:space="preserve"> hay </w:t>
      </w:r>
      <w:proofErr w:type="spellStart"/>
      <w:r>
        <w:rPr>
          <w:color w:val="0000BF"/>
          <w:sz w:val="27"/>
          <w:szCs w:val="27"/>
        </w:rPr>
        <w:t>thuốc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không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độc</w:t>
      </w:r>
      <w:proofErr w:type="spellEnd"/>
      <w:r>
        <w:rPr>
          <w:color w:val="0000BF"/>
          <w:sz w:val="27"/>
          <w:szCs w:val="27"/>
        </w:rPr>
        <w:t>.</w:t>
      </w:r>
      <w:r>
        <w:rPr>
          <w:color w:val="0000BF"/>
          <w:sz w:val="27"/>
          <w:szCs w:val="27"/>
        </w:rPr>
        <w:br/>
      </w:r>
      <w:r>
        <w:rPr>
          <w:color w:val="0000BF"/>
          <w:sz w:val="27"/>
          <w:szCs w:val="27"/>
        </w:rPr>
        <w:br/>
        <w:t xml:space="preserve">Theo BS </w:t>
      </w:r>
      <w:proofErr w:type="spellStart"/>
      <w:r>
        <w:rPr>
          <w:color w:val="0000BF"/>
          <w:sz w:val="27"/>
          <w:szCs w:val="27"/>
        </w:rPr>
        <w:t>Lương</w:t>
      </w:r>
      <w:proofErr w:type="spellEnd"/>
      <w:r>
        <w:rPr>
          <w:color w:val="0000BF"/>
          <w:sz w:val="27"/>
          <w:szCs w:val="27"/>
        </w:rPr>
        <w:t xml:space="preserve"> </w:t>
      </w:r>
      <w:proofErr w:type="spellStart"/>
      <w:r>
        <w:rPr>
          <w:color w:val="0000BF"/>
          <w:sz w:val="27"/>
          <w:szCs w:val="27"/>
        </w:rPr>
        <w:t>Lễ</w:t>
      </w:r>
      <w:proofErr w:type="spellEnd"/>
      <w:r>
        <w:rPr>
          <w:color w:val="0000BF"/>
          <w:sz w:val="27"/>
          <w:szCs w:val="27"/>
        </w:rPr>
        <w:t xml:space="preserve"> Hoàng</w:t>
      </w:r>
      <w:r>
        <w:rPr>
          <w:rFonts w:ascii="Verdana" w:hAnsi="Verdana"/>
          <w:color w:val="009900"/>
        </w:rPr>
        <w:br w:type="textWrapping" w:clear="all"/>
      </w:r>
    </w:p>
    <w:p w:rsidR="009D57F7" w:rsidRDefault="009D57F7"/>
    <w:sectPr w:rsidR="009D5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F7"/>
    <w:rsid w:val="00582BF7"/>
    <w:rsid w:val="009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nlmlocal</dc:creator>
  <cp:keywords/>
  <dc:description/>
  <cp:lastModifiedBy>nlmlocal</cp:lastModifiedBy>
  <cp:revision>1</cp:revision>
  <dcterms:created xsi:type="dcterms:W3CDTF">2013-02-26T15:54:00Z</dcterms:created>
  <dcterms:modified xsi:type="dcterms:W3CDTF">2013-02-26T15:56:00Z</dcterms:modified>
</cp:coreProperties>
</file>