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75"/>
        <w:gridCol w:w="4185"/>
      </w:tblGrid>
      <w:tr w:rsidR="0034517E" w:rsidRPr="0034517E" w:rsidTr="0034517E">
        <w:trPr>
          <w:tblCellSpacing w:w="0" w:type="dxa"/>
        </w:trPr>
        <w:tc>
          <w:tcPr>
            <w:tcW w:w="5175" w:type="dxa"/>
            <w:hideMark/>
          </w:tcPr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43250" cy="2362200"/>
                  <wp:effectExtent l="19050" t="0" r="0" b="0"/>
                  <wp:docPr id="1" name="Picture 1" descr="http://www.chanphuocliem.com/Trang_GiaChanh/ComGaHaiN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anphuocliem.com/Trang_GiaChanh/ComGaHaiNa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Cơm</w:t>
            </w:r>
            <w:proofErr w:type="spellEnd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Gà</w:t>
            </w:r>
            <w:proofErr w:type="spellEnd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Hải</w:t>
            </w:r>
            <w:proofErr w:type="spellEnd"/>
            <w:r w:rsidRPr="0034517E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 xml:space="preserve"> Nam</w:t>
            </w:r>
            <w:r w:rsidRPr="0034517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34517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34517E">
              <w:rPr>
                <w:rFonts w:ascii="Verdana" w:eastAsia="Times New Roman" w:hAnsi="Verdana" w:cs="Times New Roman"/>
                <w:b/>
                <w:bCs/>
                <w:sz w:val="20"/>
              </w:rPr>
              <w:t>Vật</w:t>
            </w:r>
            <w:proofErr w:type="spellEnd"/>
            <w:r w:rsidRPr="0034517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b/>
                <w:bCs/>
                <w:sz w:val="20"/>
              </w:rPr>
              <w:t>liệu</w:t>
            </w:r>
            <w:proofErr w:type="spellEnd"/>
            <w:r w:rsidRPr="0034517E">
              <w:rPr>
                <w:rFonts w:ascii="Verdana" w:eastAsia="Times New Roman" w:hAnsi="Verdana" w:cs="Times New Roman"/>
                <w:b/>
                <w:bCs/>
                <w:sz w:val="20"/>
              </w:rPr>
              <w:t>:</w:t>
            </w:r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4517E">
              <w:rPr>
                <w:rFonts w:ascii="Verdana" w:eastAsia="Times New Roman" w:hAnsi="Verdana" w:cs="Times New Roman"/>
                <w:sz w:val="20"/>
              </w:rPr>
              <w:t xml:space="preserve">- 1 con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</w:rPr>
              <w:t>gà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</w:rPr>
              <w:t>tươi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Ba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chén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gạo</w:t>
            </w:r>
            <w:proofErr w:type="spellEnd"/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Một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củ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gừng</w:t>
            </w:r>
            <w:proofErr w:type="spellEnd"/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Bốn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cọng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hành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lá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  </w:t>
            </w:r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Một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củ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hành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đỏ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loại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nhỏ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Dầu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Bột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ngọt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hoặc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đường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tùy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ý)</w:t>
            </w:r>
          </w:p>
          <w:p w:rsidR="0034517E" w:rsidRPr="0034517E" w:rsidRDefault="0034517E" w:rsidP="003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Muối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hầm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lo</w:t>
            </w:r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ại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muối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có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màu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trắng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xám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>đục</w:t>
            </w:r>
            <w:proofErr w:type="spellEnd"/>
            <w:r w:rsidR="00AD7E8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niêm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trong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hũ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sành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có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bán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ở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chợ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VN,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chợ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Tàu</w:t>
            </w:r>
            <w:proofErr w:type="spellEnd"/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4517E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</w:tc>
      </w:tr>
    </w:tbl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1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Chuẩn</w:t>
      </w:r>
      <w:proofErr w:type="spellEnd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bị</w:t>
      </w:r>
      <w:proofErr w:type="spellEnd"/>
      <w:proofErr w:type="gram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br/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làm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sạch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ướp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trong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ngoài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bằng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muối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hầm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tí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bột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ngọt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đường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Củ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đỏ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lột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vỏ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nhuyễn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phần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khúc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cở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2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lóng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tay</w:t>
      </w:r>
      <w:proofErr w:type="spellEnd"/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Phần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củ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mỏng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giã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nhuyễn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Củ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gừng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gọt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vỏ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mỏng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bằm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giã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nhuyễn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trộn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chung</w:t>
      </w:r>
      <w:proofErr w:type="spellEnd"/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với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củ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Gạo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vo</w:t>
      </w:r>
      <w:proofErr w:type="spellEnd"/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sạch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để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rổ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ráo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</w:rPr>
      </w:pPr>
      <w:r w:rsidRPr="0034517E">
        <w:rPr>
          <w:rFonts w:ascii="Verdana" w:eastAsia="Times New Roman" w:hAnsi="Verdana" w:cs="Times New Roman"/>
          <w:color w:val="0000FF"/>
          <w:sz w:val="20"/>
          <w:szCs w:val="20"/>
        </w:rPr>
        <w:t> 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Cách</w:t>
      </w:r>
      <w:proofErr w:type="spellEnd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làm</w:t>
      </w:r>
      <w:proofErr w:type="spellEnd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Pr="0034517E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lên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bếp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nấu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thật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sôi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nêm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tí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muối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bột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ngọt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 xml:space="preserve">Cho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luộc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đậy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nắp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khoảng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15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phút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lửa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khúc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Để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đậy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trong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thêm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15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phút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</w:rPr>
      </w:pPr>
      <w:r w:rsidRPr="0034517E">
        <w:rPr>
          <w:rFonts w:ascii="Verdana" w:eastAsia="Times New Roman" w:hAnsi="Verdana" w:cs="Times New Roman"/>
          <w:color w:val="0000FF"/>
          <w:sz w:val="20"/>
          <w:szCs w:val="20"/>
        </w:rPr>
        <w:t> 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Sau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15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phút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vớt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khỏi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dùng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cọ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phết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lên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có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màu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óng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chặt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từng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miếng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cỡ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ngón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tay</w:t>
      </w:r>
      <w:proofErr w:type="spellEnd"/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(hay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lớn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nhỏ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tùy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theo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ý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thích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xếp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đĩa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,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dùng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plastic wrap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đậy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kín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lại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tránh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bị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khô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</w:rPr>
      </w:pPr>
      <w:r w:rsidRPr="0034517E">
        <w:rPr>
          <w:rFonts w:ascii="Verdana" w:eastAsia="Times New Roman" w:hAnsi="Verdana" w:cs="Times New Roman"/>
          <w:color w:val="0000FF"/>
          <w:sz w:val="20"/>
          <w:szCs w:val="20"/>
        </w:rPr>
        <w:t> 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Bắt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chảo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lên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bếp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nóng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với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một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ít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ăn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,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đỏ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phi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sơ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đổ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gạo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đều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thấm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rồi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đem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xuống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gạo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nấu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cơm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</w:p>
    <w:p w:rsidR="0034517E" w:rsidRPr="0034517E" w:rsidRDefault="0034517E" w:rsidP="0034517E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</w:rPr>
      </w:pPr>
      <w:r w:rsidRPr="0034517E">
        <w:rPr>
          <w:rFonts w:ascii="Verdana" w:eastAsia="Times New Roman" w:hAnsi="Verdana" w:cs="Times New Roman"/>
          <w:color w:val="0000FF"/>
          <w:sz w:val="20"/>
          <w:szCs w:val="20"/>
        </w:rPr>
        <w:t> 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luộc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lược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sạch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cặn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,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đong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đủ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lượng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="00AD7E8A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khoảng</w:t>
      </w:r>
      <w:proofErr w:type="spellEnd"/>
      <w:r w:rsidR="00AD7E8A" w:rsidRPr="00AD7E8A">
        <w:rPr>
          <w:rFonts w:ascii="Verdana" w:eastAsia="Times New Roman" w:hAnsi="Verdana" w:cs="Times New Roman"/>
          <w:sz w:val="20"/>
          <w:szCs w:val="20"/>
        </w:rPr>
        <w:t xml:space="preserve"> 1 cup 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gạo</w:t>
      </w:r>
      <w:proofErr w:type="spellEnd"/>
      <w:r w:rsidR="00AD7E8A" w:rsidRPr="00AD7E8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thì</w:t>
      </w:r>
      <w:proofErr w:type="spellEnd"/>
      <w:r w:rsidR="00AD7E8A" w:rsidRPr="00AD7E8A">
        <w:rPr>
          <w:rFonts w:ascii="Verdana" w:eastAsia="Times New Roman" w:hAnsi="Verdana" w:cs="Times New Roman"/>
          <w:sz w:val="20"/>
          <w:szCs w:val="20"/>
        </w:rPr>
        <w:t xml:space="preserve"> 1 1/2 cup 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n</w:t>
      </w:r>
      <w:r w:rsidR="00AD7E8A" w:rsidRPr="00AD7E8A">
        <w:rPr>
          <w:rFonts w:ascii="Verdana" w:eastAsia="Times New Roman" w:hAnsi="Verdana" w:cs="Times New Roman" w:hint="cs"/>
          <w:sz w:val="20"/>
          <w:szCs w:val="20"/>
        </w:rPr>
        <w:t>ư</w:t>
      </w:r>
      <w:r w:rsidR="00AD7E8A" w:rsidRPr="00AD7E8A">
        <w:rPr>
          <w:rFonts w:ascii="Verdana" w:eastAsia="Times New Roman" w:hAnsi="Verdana" w:cs="Times New Roman"/>
          <w:sz w:val="20"/>
          <w:szCs w:val="20"/>
        </w:rPr>
        <w:t>ớc</w:t>
      </w:r>
      <w:proofErr w:type="spellEnd"/>
      <w:r w:rsidR="00AD7E8A" w:rsidRPr="00AD7E8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D7E8A" w:rsidRPr="00AD7E8A">
        <w:rPr>
          <w:rFonts w:ascii="Verdana" w:eastAsia="Times New Roman" w:hAnsi="Verdana" w:cs="Times New Roman"/>
          <w:sz w:val="20"/>
          <w:szCs w:val="20"/>
        </w:rPr>
        <w:t>dùng</w:t>
      </w:r>
      <w:proofErr w:type="spellEnd"/>
      <w:r w:rsidR="00AD7E8A" w:rsidRPr="00AD7E8A">
        <w:rPr>
          <w:rFonts w:ascii="Verdana" w:eastAsia="Times New Roman" w:hAnsi="Verdana" w:cs="Times New Roman"/>
          <w:sz w:val="20"/>
          <w:szCs w:val="20"/>
        </w:rPr>
        <w:t xml:space="preserve"> gà</w:t>
      </w:r>
      <w:r w:rsidR="00AD7E8A">
        <w:rPr>
          <w:rFonts w:ascii="Verdana" w:eastAsia="Times New Roman" w:hAnsi="Verdana" w:cs="Times New Roman"/>
          <w:sz w:val="20"/>
          <w:szCs w:val="20"/>
        </w:rPr>
        <w:t>)</w:t>
      </w:r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đổ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nồi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nấu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cơm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chung</w:t>
      </w:r>
      <w:proofErr w:type="spellEnd"/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với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gạo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Canh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cơm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vừa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chín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xới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đều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thật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xốp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r w:rsidRPr="0034517E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Nước</w:t>
      </w:r>
      <w:proofErr w:type="spellEnd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chấm</w:t>
      </w:r>
      <w:proofErr w:type="spellEnd"/>
      <w:r w:rsidRPr="0034517E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Pr="0034517E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Hành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gừng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giã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nhuyễn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chén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D7E8A" w:rsidRPr="0034517E">
        <w:rPr>
          <w:rFonts w:ascii="Verdana" w:eastAsia="Times New Roman" w:hAnsi="Verdana" w:cs="Times New Roman"/>
          <w:sz w:val="20"/>
          <w:szCs w:val="20"/>
        </w:rPr>
        <w:t xml:space="preserve">1/2 </w:t>
      </w:r>
      <w:proofErr w:type="spellStart"/>
      <w:r w:rsidR="00AD7E8A" w:rsidRPr="0034517E">
        <w:rPr>
          <w:rFonts w:ascii="Verdana" w:eastAsia="Times New Roman" w:hAnsi="Verdana" w:cs="Times New Roman"/>
          <w:sz w:val="20"/>
          <w:szCs w:val="20"/>
        </w:rPr>
        <w:t>muỗng</w:t>
      </w:r>
      <w:proofErr w:type="spellEnd"/>
      <w:r w:rsidR="00AD7E8A"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D7E8A" w:rsidRPr="0034517E">
        <w:rPr>
          <w:rFonts w:ascii="Verdana" w:eastAsia="Times New Roman" w:hAnsi="Verdana" w:cs="Times New Roman"/>
          <w:sz w:val="20"/>
          <w:szCs w:val="20"/>
        </w:rPr>
        <w:t>cà</w:t>
      </w:r>
      <w:proofErr w:type="spellEnd"/>
      <w:r w:rsidR="00AD7E8A"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D7E8A" w:rsidRPr="0034517E">
        <w:rPr>
          <w:rFonts w:ascii="Verdana" w:eastAsia="Times New Roman" w:hAnsi="Verdana" w:cs="Times New Roman"/>
          <w:sz w:val="20"/>
          <w:szCs w:val="20"/>
        </w:rPr>
        <w:t>phê</w:t>
      </w:r>
      <w:proofErr w:type="spellEnd"/>
      <w:r w:rsidR="00AD7E8A"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đường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1/2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muỗng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phê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muối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hầm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1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muỗng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phê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ăn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Trộn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đều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dùng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để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chấm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gà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34517E">
        <w:rPr>
          <w:rFonts w:ascii="Verdana" w:eastAsia="Times New Roman" w:hAnsi="Verdana" w:cs="Times New Roman"/>
          <w:sz w:val="20"/>
          <w:szCs w:val="20"/>
        </w:rPr>
        <w:t>Có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thể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dùng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thêm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với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4517E">
        <w:rPr>
          <w:rFonts w:ascii="Verdana" w:eastAsia="Times New Roman" w:hAnsi="Verdana" w:cs="Times New Roman"/>
          <w:sz w:val="20"/>
          <w:szCs w:val="20"/>
        </w:rPr>
        <w:t>tương</w:t>
      </w:r>
      <w:proofErr w:type="spellEnd"/>
      <w:r w:rsidRPr="0034517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34517E" w:rsidRPr="0034517E" w:rsidRDefault="0034517E" w:rsidP="0034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7E">
        <w:rPr>
          <w:rFonts w:ascii="Verdana" w:eastAsia="Times New Roman" w:hAnsi="Verdana" w:cs="Times New Roman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781300" cy="2076450"/>
            <wp:effectExtent l="19050" t="0" r="0" b="0"/>
            <wp:docPr id="2" name="Picture 2" descr="http://www.chanphuocliem.com/Trang_GiaChanh/ComGaHai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nphuocliem.com/Trang_GiaChanh/ComGaHaiNa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17E">
        <w:rPr>
          <w:rFonts w:ascii="Verdana" w:eastAsia="Times New Roman" w:hAnsi="Verdana" w:cs="Times New Roman"/>
          <w:sz w:val="20"/>
          <w:szCs w:val="20"/>
        </w:rPr>
        <w:t xml:space="preserve">     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2857500" cy="2066925"/>
            <wp:effectExtent l="19050" t="0" r="0" b="0"/>
            <wp:docPr id="3" name="Picture 3" descr="http://www.chanphuocliem.com/Trang_GiaChanh/ComGaHaiN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nphuocliem.com/Trang_GiaChanh/ComGaHaiN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17E">
        <w:rPr>
          <w:rFonts w:ascii="Verdana" w:eastAsia="Times New Roman" w:hAnsi="Verdana" w:cs="Times New Roman"/>
          <w:sz w:val="20"/>
          <w:szCs w:val="20"/>
        </w:rPr>
        <w:br/>
      </w:r>
      <w:r w:rsidRPr="0034517E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3F7EE6" w:rsidRDefault="003F7EE6"/>
    <w:sectPr w:rsidR="003F7EE6" w:rsidSect="003F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E"/>
    <w:rsid w:val="0034517E"/>
    <w:rsid w:val="003F7EE6"/>
    <w:rsid w:val="00AD7E8A"/>
    <w:rsid w:val="00C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34517E"/>
  </w:style>
  <w:style w:type="paragraph" w:styleId="NormalWeb">
    <w:name w:val="Normal (Web)"/>
    <w:basedOn w:val="Normal"/>
    <w:uiPriority w:val="99"/>
    <w:unhideWhenUsed/>
    <w:rsid w:val="0034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1265</Characters>
  <Application>Microsoft Office Word</Application>
  <DocSecurity>0</DocSecurity>
  <Lines>10</Lines>
  <Paragraphs>2</Paragraphs>
  <ScaleCrop>false</ScaleCrop>
  <Company>UT Southwestern Medical Center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2013-06-03T19:48:00Z</dcterms:created>
  <dcterms:modified xsi:type="dcterms:W3CDTF">2013-06-03T19:48:00Z</dcterms:modified>
</cp:coreProperties>
</file>